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FF" w:rsidRDefault="00C23F75">
      <w:r w:rsidRPr="00C23F75">
        <w:t>http://www.academia.edu/5388466/A_Comparison_of_Rabin_Karp_and_Semantic-Based_Plagiarism_Detection</w:t>
      </w:r>
      <w:bookmarkStart w:id="0" w:name="_GoBack"/>
      <w:bookmarkEnd w:id="0"/>
    </w:p>
    <w:sectPr w:rsidR="00CF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5"/>
    <w:rsid w:val="00C23F75"/>
    <w:rsid w:val="00C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B98E-7826-453C-9317-6F9217B0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Danny Oka</dc:creator>
  <cp:keywords/>
  <dc:description/>
  <cp:lastModifiedBy>R Danny Oka</cp:lastModifiedBy>
  <cp:revision>1</cp:revision>
  <dcterms:created xsi:type="dcterms:W3CDTF">2015-01-28T06:36:00Z</dcterms:created>
  <dcterms:modified xsi:type="dcterms:W3CDTF">2015-01-28T06:38:00Z</dcterms:modified>
</cp:coreProperties>
</file>